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500"/>
        <w:jc w:val="center"/>
        <w:rPr/>
      </w:pPr>
      <w:r>
        <w:rPr>
          <w:rFonts w:ascii="HG丸ｺﾞｼｯｸM-PRO" w:hAnsi="HG丸ｺﾞｼｯｸM-PRO" w:cs="メイリオ" w:eastAsia="HG丸ｺﾞｼｯｸM-PRO"/>
          <w:color w:val="000000"/>
          <w:sz w:val="28"/>
          <w:szCs w:val="28"/>
        </w:rPr>
        <w:t>旧渡辺邸１階東側蔵・２階展示室　管理運営規則</w:t>
      </w:r>
    </w:p>
    <w:p>
      <w:pPr>
        <w:pStyle w:val="Normal"/>
        <w:spacing w:lineRule="exact" w:line="500"/>
        <w:rPr>
          <w:rFonts w:ascii="HG丸ｺﾞｼｯｸM-PRO" w:hAnsi="HG丸ｺﾞｼｯｸM-PRO" w:eastAsia="HG丸ｺﾞｼｯｸM-PRO" w:cs="メイリオ"/>
          <w:color w:val="000000"/>
          <w:sz w:val="28"/>
          <w:szCs w:val="28"/>
        </w:rPr>
      </w:pPr>
      <w:r>
        <w:rPr>
          <w:rFonts w:eastAsia="HG丸ｺﾞｼｯｸM-PRO" w:cs="メイリオ" w:ascii="HG丸ｺﾞｼｯｸM-PRO" w:hAnsi="HG丸ｺﾞｼｯｸM-PRO"/>
          <w:color w:val="000000"/>
          <w:sz w:val="28"/>
          <w:szCs w:val="28"/>
        </w:rPr>
      </w:r>
    </w:p>
    <w:p>
      <w:pPr>
        <w:pStyle w:val="Normal"/>
        <w:spacing w:lineRule="exact" w:line="500"/>
        <w:rPr>
          <w:rFonts w:ascii="HG丸ｺﾞｼｯｸM-PRO" w:hAnsi="HG丸ｺﾞｼｯｸM-PRO" w:eastAsia="HG丸ｺﾞｼｯｸM-PRO" w:cs="メイリオ"/>
          <w:color w:val="000000"/>
          <w:sz w:val="28"/>
          <w:szCs w:val="28"/>
        </w:rPr>
      </w:pPr>
      <w:r>
        <w:rPr>
          <w:rFonts w:ascii="HG丸ｺﾞｼｯｸM-PRO" w:hAnsi="HG丸ｺﾞｼｯｸM-PRO" w:cs="メイリオ" w:eastAsia="HG丸ｺﾞｼｯｸM-PRO"/>
          <w:color w:val="000000"/>
          <w:sz w:val="22"/>
        </w:rPr>
        <w:t>（趣旨）</w:t>
      </w:r>
    </w:p>
    <w:p>
      <w:pPr>
        <w:pStyle w:val="Normal"/>
        <w:widowControl/>
        <w:shd w:val="clear" w:color="auto" w:fill="FFFFFF"/>
        <w:spacing w:lineRule="exact" w:line="500"/>
        <w:ind w:hanging="240"/>
        <w:jc w:val="left"/>
        <w:rPr>
          <w:rFonts w:ascii="HG丸ｺﾞｼｯｸM-PRO" w:hAnsi="HG丸ｺﾞｼｯｸM-PRO" w:eastAsia="HG丸ｺﾞｼｯｸM-PRO" w:cs="メイリオ"/>
          <w:color w:val="000000"/>
          <w:sz w:val="22"/>
        </w:rPr>
      </w:pPr>
      <w:bookmarkStart w:id="0" w:name="JUMP_KOU_1_0"/>
      <w:bookmarkStart w:id="1" w:name="JUMP_SEQ_12"/>
      <w:bookmarkStart w:id="2" w:name="JUMP_JYO_1_0_0"/>
      <w:bookmarkEnd w:id="1"/>
      <w:bookmarkEnd w:id="2"/>
      <w:r>
        <w:rPr>
          <w:rFonts w:ascii="HG丸ｺﾞｼｯｸM-PRO" w:hAnsi="HG丸ｺﾞｼｯｸM-PRO" w:cs="メイリオ" w:eastAsia="HG丸ｺﾞｼｯｸM-PRO"/>
          <w:b/>
          <w:bCs/>
          <w:color w:val="000000"/>
          <w:sz w:val="22"/>
        </w:rPr>
        <w:t>第１条</w:t>
      </w:r>
      <w:r>
        <w:rPr>
          <w:rFonts w:ascii="HG丸ｺﾞｼｯｸM-PRO" w:hAnsi="HG丸ｺﾞｼｯｸM-PRO" w:cs="メイリオ" w:eastAsia="HG丸ｺﾞｼｯｸM-PRO"/>
          <w:color w:val="000000"/>
          <w:sz w:val="22"/>
        </w:rPr>
        <w:t>　この規則は、特定非営利活動法人水辺のまち新湊（以下「水辺のまち」という。）が所有する「旧渡辺邸（射水市放生津町</w:t>
      </w:r>
      <w:r>
        <w:rPr>
          <w:rFonts w:eastAsia="HG丸ｺﾞｼｯｸM-PRO" w:cs="メイリオ" w:ascii="HG丸ｺﾞｼｯｸM-PRO" w:hAnsi="HG丸ｺﾞｼｯｸM-PRO"/>
          <w:color w:val="000000"/>
          <w:sz w:val="22"/>
        </w:rPr>
        <w:t>1</w:t>
      </w:r>
      <w:r>
        <w:rPr>
          <w:rFonts w:ascii="HG丸ｺﾞｼｯｸM-PRO" w:hAnsi="HG丸ｺﾞｼｯｸM-PRO" w:cs="メイリオ" w:eastAsia="HG丸ｺﾞｼｯｸM-PRO"/>
          <w:color w:val="000000"/>
          <w:sz w:val="22"/>
        </w:rPr>
        <w:t>７－５）木造２階建て家屋後側の一部」のうち１階東側蔵（以下「イベント施設―Ａ」という。）及び２階展示室（以下「イベント施設―Ｂ」という。）の管理運営に関し必要な事項を定めるものとする。</w:t>
      </w:r>
    </w:p>
    <w:p>
      <w:pPr>
        <w:pStyle w:val="Normal"/>
        <w:widowControl/>
        <w:shd w:val="clear" w:color="auto" w:fill="FFFFFF"/>
        <w:spacing w:lineRule="exact" w:line="500"/>
        <w:jc w:val="left"/>
        <w:rPr>
          <w:rFonts w:ascii="HG丸ｺﾞｼｯｸM-PRO" w:hAnsi="HG丸ｺﾞｼｯｸM-PRO" w:eastAsia="HG丸ｺﾞｼｯｸM-PRO" w:cs="メイリオ"/>
          <w:color w:val="000000"/>
          <w:sz w:val="22"/>
        </w:rPr>
      </w:pPr>
      <w:bookmarkStart w:id="3" w:name="JUMP_JYO_2_0_0"/>
      <w:bookmarkStart w:id="4" w:name="MOKUJI_6"/>
      <w:bookmarkStart w:id="5" w:name="JUMP_SEQ_13"/>
      <w:bookmarkEnd w:id="3"/>
      <w:bookmarkEnd w:id="4"/>
      <w:bookmarkEnd w:id="5"/>
      <w:r>
        <w:rPr>
          <w:rFonts w:ascii="HG丸ｺﾞｼｯｸM-PRO" w:hAnsi="HG丸ｺﾞｼｯｸM-PRO" w:cs="メイリオ" w:eastAsia="HG丸ｺﾞｼｯｸM-PRO"/>
          <w:color w:val="000000"/>
          <w:sz w:val="22"/>
        </w:rPr>
        <w:t>（施設使用申込み）</w:t>
      </w:r>
    </w:p>
    <w:p>
      <w:pPr>
        <w:pStyle w:val="Normal"/>
        <w:widowControl/>
        <w:shd w:val="clear" w:color="auto" w:fill="FFFFFF"/>
        <w:spacing w:lineRule="exact" w:line="500"/>
        <w:ind w:hanging="240"/>
        <w:jc w:val="left"/>
        <w:rPr>
          <w:rFonts w:ascii="HG丸ｺﾞｼｯｸM-PRO" w:hAnsi="HG丸ｺﾞｼｯｸM-PRO" w:eastAsia="HG丸ｺﾞｼｯｸM-PRO" w:cs="メイリオ"/>
          <w:color w:val="000000"/>
          <w:sz w:val="22"/>
        </w:rPr>
      </w:pPr>
      <w:bookmarkStart w:id="6" w:name="JUMP_SEQ_14"/>
      <w:bookmarkEnd w:id="6"/>
      <w:r>
        <w:rPr>
          <w:rFonts w:ascii="HG丸ｺﾞｼｯｸM-PRO" w:hAnsi="HG丸ｺﾞｼｯｸM-PRO" w:cs="メイリオ" w:eastAsia="HG丸ｺﾞｼｯｸM-PRO"/>
          <w:b/>
          <w:bCs/>
          <w:color w:val="000000"/>
          <w:sz w:val="22"/>
        </w:rPr>
        <w:t>第２条</w:t>
      </w:r>
      <w:r>
        <w:rPr>
          <w:rFonts w:ascii="HG丸ｺﾞｼｯｸM-PRO" w:hAnsi="HG丸ｺﾞｼｯｸM-PRO" w:cs="メイリオ" w:eastAsia="HG丸ｺﾞｼｯｸM-PRO"/>
          <w:color w:val="000000"/>
          <w:sz w:val="22"/>
        </w:rPr>
        <w:t>　イベント施設を使用しようとする者（以下「使用者」という。）は、使用内容を明示した使用申込書を水辺のまちに提出しなければならない。</w:t>
      </w:r>
    </w:p>
    <w:p>
      <w:pPr>
        <w:pStyle w:val="Normal"/>
        <w:widowControl/>
        <w:shd w:val="clear" w:color="auto" w:fill="FFFFFF"/>
        <w:spacing w:lineRule="exact" w:line="500"/>
        <w:jc w:val="left"/>
        <w:rPr>
          <w:rFonts w:ascii="HG丸ｺﾞｼｯｸM-PRO" w:hAnsi="HG丸ｺﾞｼｯｸM-PRO" w:eastAsia="HG丸ｺﾞｼｯｸM-PRO" w:cs="メイリオ"/>
          <w:color w:val="000000"/>
          <w:sz w:val="22"/>
        </w:rPr>
      </w:pPr>
      <w:bookmarkStart w:id="7" w:name="JUMP_KOU_2_0"/>
      <w:bookmarkStart w:id="8" w:name="MOKUJI_7"/>
      <w:bookmarkStart w:id="9" w:name="JUMP_SEQ_15"/>
      <w:bookmarkEnd w:id="7"/>
      <w:bookmarkEnd w:id="8"/>
      <w:bookmarkEnd w:id="9"/>
      <w:r>
        <w:rPr>
          <w:rFonts w:ascii="HG丸ｺﾞｼｯｸM-PRO" w:hAnsi="HG丸ｺﾞｼｯｸM-PRO" w:cs="メイリオ" w:eastAsia="HG丸ｺﾞｼｯｸM-PRO"/>
          <w:color w:val="000000"/>
          <w:sz w:val="22"/>
        </w:rPr>
        <w:t>２　前項の規定による申込みは、利用日の６か月前から</w:t>
      </w:r>
      <w:r>
        <w:rPr>
          <w:rFonts w:eastAsia="HG丸ｺﾞｼｯｸM-PRO" w:cs="メイリオ" w:ascii="HG丸ｺﾞｼｯｸM-PRO" w:hAnsi="HG丸ｺﾞｼｯｸM-PRO"/>
          <w:color w:val="000000"/>
          <w:sz w:val="22"/>
        </w:rPr>
        <w:t>7</w:t>
      </w:r>
      <w:r>
        <w:rPr>
          <w:rFonts w:ascii="HG丸ｺﾞｼｯｸM-PRO" w:hAnsi="HG丸ｺﾞｼｯｸM-PRO" w:cs="メイリオ" w:eastAsia="HG丸ｺﾞｼｯｸM-PRO"/>
          <w:color w:val="000000"/>
          <w:sz w:val="22"/>
        </w:rPr>
        <w:t>日前までの間に行わなければならない。ただし、公益性があると水辺のまちが認める場合はこの限りでない。</w:t>
      </w:r>
    </w:p>
    <w:p>
      <w:pPr>
        <w:pStyle w:val="Normal"/>
        <w:widowControl/>
        <w:shd w:val="clear" w:color="auto" w:fill="FFFFFF"/>
        <w:spacing w:lineRule="exact" w:line="500"/>
        <w:jc w:val="left"/>
        <w:rPr>
          <w:rFonts w:ascii="HG丸ｺﾞｼｯｸM-PRO" w:hAnsi="HG丸ｺﾞｼｯｸM-PRO" w:eastAsia="HG丸ｺﾞｼｯｸM-PRO" w:cs="メイリオ"/>
          <w:color w:val="000000"/>
          <w:sz w:val="22"/>
        </w:rPr>
      </w:pPr>
      <w:bookmarkStart w:id="10" w:name="JUMP_JYO_2_0_0"/>
      <w:bookmarkStart w:id="11" w:name="JUMP_GOU_2_0_0"/>
      <w:bookmarkStart w:id="12" w:name="JUMP_GOU_1_0_0"/>
      <w:bookmarkStart w:id="13" w:name="MOKUJI_9"/>
      <w:bookmarkStart w:id="14" w:name="JUMP_SEQ_17"/>
      <w:bookmarkStart w:id="15" w:name="MOKUJI_8"/>
      <w:bookmarkStart w:id="16" w:name="JUMP_SEQ_16"/>
      <w:bookmarkEnd w:id="10"/>
      <w:bookmarkEnd w:id="11"/>
      <w:bookmarkEnd w:id="12"/>
      <w:bookmarkEnd w:id="13"/>
      <w:bookmarkEnd w:id="14"/>
      <w:bookmarkEnd w:id="15"/>
      <w:bookmarkEnd w:id="16"/>
      <w:r>
        <w:rPr>
          <w:rFonts w:ascii="HG丸ｺﾞｼｯｸM-PRO" w:hAnsi="HG丸ｺﾞｼｯｸM-PRO" w:cs="メイリオ" w:eastAsia="HG丸ｺﾞｼｯｸM-PRO"/>
          <w:color w:val="000000"/>
          <w:sz w:val="22"/>
        </w:rPr>
        <w:t>（イベント施設</w:t>
      </w:r>
      <w:r>
        <w:rPr>
          <w:rFonts w:ascii="HG丸ｺﾞｼｯｸM-PRO" w:hAnsi="HG丸ｺﾞｼｯｸM-PRO" w:cs="メイリオ" w:eastAsia="HG丸ｺﾞｼｯｸM-PRO"/>
          <w:sz w:val="22"/>
        </w:rPr>
        <w:t>の管理基準）</w:t>
      </w:r>
    </w:p>
    <w:p>
      <w:pPr>
        <w:pStyle w:val="Normal"/>
        <w:widowControl/>
        <w:shd w:val="clear" w:color="auto" w:fill="FFFFFF"/>
        <w:spacing w:lineRule="exact" w:line="500"/>
        <w:ind w:hanging="240"/>
        <w:jc w:val="left"/>
        <w:rPr>
          <w:rFonts w:ascii="HG丸ｺﾞｼｯｸM-PRO" w:hAnsi="HG丸ｺﾞｼｯｸM-PRO" w:eastAsia="HG丸ｺﾞｼｯｸM-PRO" w:cs="メイリオ"/>
          <w:color w:val="000000"/>
          <w:sz w:val="22"/>
        </w:rPr>
      </w:pPr>
      <w:r>
        <w:rPr>
          <w:rFonts w:ascii="HG丸ｺﾞｼｯｸM-PRO" w:hAnsi="HG丸ｺﾞｼｯｸM-PRO" w:cs="メイリオ" w:eastAsia="HG丸ｺﾞｼｯｸM-PRO"/>
          <w:color w:val="000000"/>
          <w:sz w:val="22"/>
        </w:rPr>
        <w:t xml:space="preserve"> </w:t>
      </w:r>
      <w:bookmarkStart w:id="17" w:name="JUMP_JYO_3_0_0"/>
      <w:bookmarkStart w:id="18" w:name="JUMP_SEQ_19"/>
      <w:bookmarkEnd w:id="18"/>
      <w:r>
        <w:rPr>
          <w:rFonts w:ascii="HG丸ｺﾞｼｯｸM-PRO" w:hAnsi="HG丸ｺﾞｼｯｸM-PRO" w:cs="メイリオ" w:eastAsia="HG丸ｺﾞｼｯｸM-PRO"/>
          <w:b/>
          <w:bCs/>
          <w:color w:val="000000"/>
          <w:sz w:val="22"/>
        </w:rPr>
        <w:t>第３条</w:t>
      </w:r>
      <w:r>
        <w:rPr>
          <w:rFonts w:ascii="HG丸ｺﾞｼｯｸM-PRO" w:hAnsi="HG丸ｺﾞｼｯｸM-PRO" w:cs="メイリオ" w:eastAsia="HG丸ｺﾞｼｯｸM-PRO"/>
          <w:color w:val="000000"/>
          <w:sz w:val="22"/>
        </w:rPr>
        <w:t>　</w:t>
      </w:r>
      <w:bookmarkStart w:id="19" w:name="JUMP_KOU_3_0"/>
      <w:bookmarkStart w:id="20" w:name="JUMP_JYO_4_0_0"/>
      <w:bookmarkStart w:id="21" w:name="MOKUJI_13"/>
      <w:bookmarkStart w:id="22" w:name="JUMP_SEQ_22"/>
      <w:bookmarkEnd w:id="17"/>
      <w:bookmarkEnd w:id="21"/>
      <w:bookmarkEnd w:id="22"/>
      <w:r>
        <w:rPr>
          <w:rFonts w:ascii="HG丸ｺﾞｼｯｸM-PRO" w:hAnsi="HG丸ｺﾞｼｯｸM-PRO" w:cs="メイリオ" w:eastAsia="HG丸ｺﾞｼｯｸM-PRO"/>
          <w:color w:val="000000"/>
          <w:sz w:val="22"/>
        </w:rPr>
        <w:t>イベント施設</w:t>
      </w:r>
      <w:r>
        <w:rPr>
          <w:rFonts w:ascii="HG丸ｺﾞｼｯｸM-PRO" w:hAnsi="HG丸ｺﾞｼｯｸM-PRO" w:cs="メイリオ" w:eastAsia="HG丸ｺﾞｼｯｸM-PRO"/>
          <w:sz w:val="22"/>
        </w:rPr>
        <w:t>管理基準を、次のとおり定める。</w:t>
      </w:r>
    </w:p>
    <w:p>
      <w:pPr>
        <w:pStyle w:val="Normal"/>
        <w:widowControl/>
        <w:shd w:val="clear" w:color="auto" w:fill="FFFFFF"/>
        <w:spacing w:lineRule="exact" w:line="500"/>
        <w:ind w:firstLine="11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３－</w:t>
      </w:r>
      <w:r>
        <w:rPr>
          <w:rFonts w:eastAsia="HG丸ｺﾞｼｯｸM-PRO" w:cs="メイリオ" w:ascii="HG丸ｺﾞｼｯｸM-PRO" w:hAnsi="HG丸ｺﾞｼｯｸM-PRO"/>
          <w:sz w:val="22"/>
        </w:rPr>
        <w:t>1</w:t>
      </w:r>
      <w:r>
        <w:rPr>
          <w:rFonts w:ascii="HG丸ｺﾞｼｯｸM-PRO" w:hAnsi="HG丸ｺﾞｼｯｸM-PRO" w:cs="メイリオ" w:eastAsia="HG丸ｺﾞｼｯｸM-PRO"/>
          <w:sz w:val="22"/>
        </w:rPr>
        <w:t>　休日及び使用時間等</w:t>
      </w:r>
    </w:p>
    <w:p>
      <w:pPr>
        <w:pStyle w:val="ListParagraph"/>
        <w:widowControl/>
        <w:numPr>
          <w:ilvl w:val="0"/>
          <w:numId w:val="1"/>
        </w:numPr>
        <w:shd w:val="clear" w:color="auto" w:fill="FFFFFF"/>
        <w:spacing w:lineRule="exact" w:line="50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休日は、毎週水曜日と年末年始（</w:t>
      </w:r>
      <w:r>
        <w:rPr>
          <w:rFonts w:eastAsia="HG丸ｺﾞｼｯｸM-PRO" w:cs="メイリオ" w:ascii="HG丸ｺﾞｼｯｸM-PRO" w:hAnsi="HG丸ｺﾞｼｯｸM-PRO"/>
          <w:sz w:val="22"/>
        </w:rPr>
        <w:t>12</w:t>
      </w:r>
      <w:r>
        <w:rPr>
          <w:rFonts w:ascii="HG丸ｺﾞｼｯｸM-PRO" w:hAnsi="HG丸ｺﾞｼｯｸM-PRO" w:cs="メイリオ" w:eastAsia="HG丸ｺﾞｼｯｸM-PRO"/>
          <w:sz w:val="22"/>
        </w:rPr>
        <w:t xml:space="preserve">月 </w:t>
      </w:r>
      <w:r>
        <w:rPr>
          <w:rFonts w:eastAsia="HG丸ｺﾞｼｯｸM-PRO" w:cs="メイリオ" w:ascii="HG丸ｺﾞｼｯｸM-PRO" w:hAnsi="HG丸ｺﾞｼｯｸM-PRO"/>
          <w:sz w:val="22"/>
        </w:rPr>
        <w:t>28</w:t>
      </w:r>
      <w:r>
        <w:rPr>
          <w:rFonts w:ascii="HG丸ｺﾞｼｯｸM-PRO" w:hAnsi="HG丸ｺﾞｼｯｸM-PRO" w:cs="メイリオ" w:eastAsia="HG丸ｺﾞｼｯｸM-PRO"/>
          <w:sz w:val="22"/>
        </w:rPr>
        <w:t xml:space="preserve">日から翌年 </w:t>
      </w:r>
      <w:r>
        <w:rPr>
          <w:rFonts w:eastAsia="HG丸ｺﾞｼｯｸM-PRO" w:cs="メイリオ" w:ascii="HG丸ｺﾞｼｯｸM-PRO" w:hAnsi="HG丸ｺﾞｼｯｸM-PRO"/>
          <w:sz w:val="22"/>
        </w:rPr>
        <w:t>1</w:t>
      </w:r>
      <w:r>
        <w:rPr>
          <w:rFonts w:ascii="HG丸ｺﾞｼｯｸM-PRO" w:hAnsi="HG丸ｺﾞｼｯｸM-PRO" w:cs="メイリオ" w:eastAsia="HG丸ｺﾞｼｯｸM-PRO"/>
          <w:sz w:val="22"/>
        </w:rPr>
        <w:t>月</w:t>
      </w:r>
      <w:r>
        <w:rPr>
          <w:rFonts w:eastAsia="HG丸ｺﾞｼｯｸM-PRO" w:cs="メイリオ" w:ascii="HG丸ｺﾞｼｯｸM-PRO" w:hAnsi="HG丸ｺﾞｼｯｸM-PRO"/>
          <w:sz w:val="22"/>
        </w:rPr>
        <w:t>3</w:t>
      </w:r>
      <w:r>
        <w:rPr>
          <w:rFonts w:ascii="HG丸ｺﾞｼｯｸM-PRO" w:hAnsi="HG丸ｺﾞｼｯｸM-PRO" w:cs="メイリオ" w:eastAsia="HG丸ｺﾞｼｯｸM-PRO"/>
          <w:sz w:val="22"/>
        </w:rPr>
        <w:t>日まで）とする。</w:t>
      </w:r>
    </w:p>
    <w:p>
      <w:pPr>
        <w:pStyle w:val="ListParagraph"/>
        <w:widowControl/>
        <w:numPr>
          <w:ilvl w:val="0"/>
          <w:numId w:val="1"/>
        </w:numPr>
        <w:shd w:val="clear" w:color="auto" w:fill="FFFFFF"/>
        <w:spacing w:lineRule="exact" w:line="500"/>
        <w:jc w:val="left"/>
        <w:rPr>
          <w:rFonts w:ascii="HG丸ｺﾞｼｯｸM-PRO" w:hAnsi="HG丸ｺﾞｼｯｸM-PRO" w:eastAsia="HG丸ｺﾞｼｯｸM-PRO" w:cs="メイリオ"/>
          <w:color w:val="000000"/>
          <w:sz w:val="22"/>
        </w:rPr>
      </w:pPr>
      <w:r>
        <w:rPr>
          <w:rFonts w:ascii="HG丸ｺﾞｼｯｸM-PRO" w:hAnsi="HG丸ｺﾞｼｯｸM-PRO" w:cs="メイリオ" w:eastAsia="HG丸ｺﾞｼｯｸM-PRO"/>
          <w:sz w:val="22"/>
        </w:rPr>
        <w:t>休日は、臨時に定めまた変更することができる。</w:t>
      </w:r>
    </w:p>
    <w:p>
      <w:pPr>
        <w:pStyle w:val="ListParagraph"/>
        <w:widowControl/>
        <w:numPr>
          <w:ilvl w:val="0"/>
          <w:numId w:val="1"/>
        </w:numPr>
        <w:shd w:val="clear" w:color="auto" w:fill="FFFFFF"/>
        <w:spacing w:lineRule="exact" w:line="500"/>
        <w:jc w:val="left"/>
        <w:rPr>
          <w:rFonts w:ascii="HG丸ｺﾞｼｯｸM-PRO" w:hAnsi="HG丸ｺﾞｼｯｸM-PRO" w:eastAsia="HG丸ｺﾞｼｯｸM-PRO" w:cs="メイリオ"/>
          <w:color w:val="000000"/>
          <w:sz w:val="22"/>
        </w:rPr>
      </w:pPr>
      <w:r>
        <w:rPr>
          <w:rFonts w:ascii="HG丸ｺﾞｼｯｸM-PRO" w:hAnsi="HG丸ｺﾞｼｯｸM-PRO" w:cs="メイリオ" w:eastAsia="HG丸ｺﾞｼｯｸM-PRO"/>
          <w:sz w:val="22"/>
        </w:rPr>
        <w:t>使用時間は、午前９時から午後５時までとする。</w:t>
      </w:r>
    </w:p>
    <w:p>
      <w:pPr>
        <w:pStyle w:val="ListParagraph"/>
        <w:widowControl/>
        <w:shd w:val="clear" w:color="auto" w:fill="FFFFFF"/>
        <w:spacing w:lineRule="exact" w:line="500"/>
        <w:ind w:left="720" w:hanging="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ただし、</w:t>
      </w:r>
      <w:r>
        <w:rPr>
          <w:rFonts w:ascii="HG丸ｺﾞｼｯｸM-PRO" w:hAnsi="HG丸ｺﾞｼｯｸM-PRO" w:cs="メイリオ" w:eastAsia="HG丸ｺﾞｼｯｸM-PRO"/>
          <w:color w:val="000000"/>
          <w:sz w:val="22"/>
        </w:rPr>
        <w:t>水辺のまち</w:t>
      </w:r>
      <w:r>
        <w:rPr>
          <w:rFonts w:ascii="HG丸ｺﾞｼｯｸM-PRO" w:hAnsi="HG丸ｺﾞｼｯｸM-PRO" w:cs="メイリオ" w:eastAsia="HG丸ｺﾞｼｯｸM-PRO"/>
          <w:sz w:val="22"/>
        </w:rPr>
        <w:t>の承認を得て使用時間を変更することができる。</w:t>
      </w:r>
    </w:p>
    <w:p>
      <w:pPr>
        <w:pStyle w:val="Normal"/>
        <w:widowControl/>
        <w:shd w:val="clear" w:color="auto" w:fill="FFFFFF"/>
        <w:spacing w:lineRule="exact" w:line="500"/>
        <w:ind w:firstLine="11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３－２　使用内容及び使用形態</w:t>
      </w:r>
    </w:p>
    <w:p>
      <w:pPr>
        <w:pStyle w:val="Normal"/>
        <w:widowControl/>
        <w:shd w:val="clear" w:color="auto" w:fill="FFFFFF"/>
        <w:spacing w:lineRule="exact" w:line="500"/>
        <w:ind w:left="105" w:hanging="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政治、宗教、不適正勧誘商法等に関わる使用内容、及び反社会的勢力（暴力団、暴力団関係企業、総会屋もしくはこれらに準ずる者またはその構成員）による使用はこれを認めない。使用形態については、使用者は事前に</w:t>
      </w:r>
      <w:r>
        <w:rPr>
          <w:rFonts w:ascii="HG丸ｺﾞｼｯｸM-PRO" w:hAnsi="HG丸ｺﾞｼｯｸM-PRO" w:cs="メイリオ" w:eastAsia="HG丸ｺﾞｼｯｸM-PRO"/>
          <w:color w:val="000000"/>
          <w:sz w:val="22"/>
        </w:rPr>
        <w:t>水辺のまち</w:t>
      </w:r>
      <w:r>
        <w:rPr>
          <w:rFonts w:ascii="HG丸ｺﾞｼｯｸM-PRO" w:hAnsi="HG丸ｺﾞｼｯｸM-PRO" w:cs="メイリオ" w:eastAsia="HG丸ｺﾞｼｯｸM-PRO"/>
          <w:sz w:val="22"/>
        </w:rPr>
        <w:t xml:space="preserve">と協議を行うこととする。 </w:t>
      </w:r>
    </w:p>
    <w:p>
      <w:pPr>
        <w:pStyle w:val="Normal"/>
        <w:widowControl/>
        <w:shd w:val="clear" w:color="auto" w:fill="FFFFFF"/>
        <w:spacing w:lineRule="exact" w:line="500"/>
        <w:ind w:firstLine="110"/>
        <w:jc w:val="left"/>
        <w:rPr>
          <w:rFonts w:ascii="HG丸ｺﾞｼｯｸM-PRO" w:hAnsi="HG丸ｺﾞｼｯｸM-PRO" w:eastAsia="HG丸ｺﾞｼｯｸM-PRO" w:cs="メイリオ"/>
          <w:bCs/>
          <w:color w:val="000000"/>
          <w:sz w:val="22"/>
        </w:rPr>
      </w:pPr>
      <w:r>
        <w:rPr>
          <w:rFonts w:ascii="HG丸ｺﾞｼｯｸM-PRO" w:hAnsi="HG丸ｺﾞｼｯｸM-PRO" w:cs="メイリオ" w:eastAsia="HG丸ｺﾞｼｯｸM-PRO"/>
          <w:bCs/>
          <w:color w:val="000000"/>
          <w:sz w:val="22"/>
        </w:rPr>
        <w:t>（</w:t>
      </w:r>
      <w:r>
        <w:rPr>
          <w:rFonts w:ascii="HG丸ｺﾞｼｯｸM-PRO" w:hAnsi="HG丸ｺﾞｼｯｸM-PRO" w:cs="メイリオ" w:eastAsia="HG丸ｺﾞｼｯｸM-PRO"/>
          <w:color w:val="000000"/>
          <w:sz w:val="22"/>
        </w:rPr>
        <w:t>イベント</w:t>
      </w:r>
      <w:r>
        <w:rPr>
          <w:rFonts w:ascii="HG丸ｺﾞｼｯｸM-PRO" w:hAnsi="HG丸ｺﾞｼｯｸM-PRO" w:cs="メイリオ" w:eastAsia="HG丸ｺﾞｼｯｸM-PRO"/>
          <w:bCs/>
          <w:color w:val="000000"/>
          <w:sz w:val="22"/>
        </w:rPr>
        <w:t>施設使用料）</w:t>
      </w:r>
    </w:p>
    <w:p>
      <w:pPr>
        <w:pStyle w:val="Normal"/>
        <w:widowControl/>
        <w:shd w:val="clear" w:color="auto" w:fill="FFFFFF"/>
        <w:spacing w:lineRule="exact" w:line="500"/>
        <w:jc w:val="left"/>
        <w:rPr>
          <w:rFonts w:ascii="HG丸ｺﾞｼｯｸM-PRO" w:hAnsi="HG丸ｺﾞｼｯｸM-PRO" w:eastAsia="HG丸ｺﾞｼｯｸM-PRO" w:cs="メイリオ"/>
          <w:b/>
          <w:b/>
          <w:bCs/>
          <w:color w:val="000000"/>
          <w:sz w:val="22"/>
        </w:rPr>
      </w:pPr>
      <w:r>
        <w:rPr>
          <w:rFonts w:ascii="HG丸ｺﾞｼｯｸM-PRO" w:hAnsi="HG丸ｺﾞｼｯｸM-PRO" w:cs="メイリオ" w:eastAsia="HG丸ｺﾞｼｯｸM-PRO"/>
          <w:b/>
          <w:bCs/>
          <w:color w:val="000000"/>
          <w:sz w:val="22"/>
        </w:rPr>
        <w:t>第４条　</w:t>
      </w:r>
      <w:r>
        <w:rPr>
          <w:rFonts w:ascii="HG丸ｺﾞｼｯｸM-PRO" w:hAnsi="HG丸ｺﾞｼｯｸM-PRO" w:cs="メイリオ" w:eastAsia="HG丸ｺﾞｼｯｸM-PRO"/>
          <w:color w:val="000000"/>
          <w:sz w:val="22"/>
        </w:rPr>
        <w:t>イベント</w:t>
      </w:r>
      <w:r>
        <w:rPr>
          <w:rFonts w:ascii="HG丸ｺﾞｼｯｸM-PRO" w:hAnsi="HG丸ｺﾞｼｯｸM-PRO" w:cs="メイリオ" w:eastAsia="HG丸ｺﾞｼｯｸM-PRO"/>
          <w:bCs/>
          <w:color w:val="000000"/>
          <w:sz w:val="22"/>
        </w:rPr>
        <w:t>施設使用料</w:t>
      </w:r>
      <w:r>
        <w:rPr>
          <w:rFonts w:ascii="HG丸ｺﾞｼｯｸM-PRO" w:hAnsi="HG丸ｺﾞｼｯｸM-PRO" w:cs="メイリオ" w:eastAsia="HG丸ｺﾞｼｯｸM-PRO"/>
          <w:sz w:val="22"/>
        </w:rPr>
        <w:t>を、次のとおり定める。</w:t>
      </w:r>
    </w:p>
    <w:p>
      <w:pPr>
        <w:pStyle w:val="Normal"/>
        <w:widowControl/>
        <w:shd w:val="clear" w:color="auto" w:fill="FFFFFF"/>
        <w:spacing w:lineRule="exact" w:line="500"/>
        <w:ind w:firstLine="220"/>
        <w:jc w:val="left"/>
        <w:rPr>
          <w:rFonts w:ascii="HG丸ｺﾞｼｯｸM-PRO" w:hAnsi="HG丸ｺﾞｼｯｸM-PRO" w:eastAsia="HG丸ｺﾞｼｯｸM-PRO" w:cs="メイリオ"/>
          <w:bCs/>
          <w:color w:val="000000"/>
          <w:sz w:val="22"/>
        </w:rPr>
      </w:pPr>
      <w:r>
        <w:rPr>
          <w:rFonts w:ascii="HG丸ｺﾞｼｯｸM-PRO" w:hAnsi="HG丸ｺﾞｼｯｸM-PRO" w:cs="メイリオ" w:eastAsia="HG丸ｺﾞｼｯｸM-PRO"/>
          <w:bCs/>
          <w:color w:val="000000"/>
          <w:sz w:val="22"/>
        </w:rPr>
        <w:t>４－</w:t>
      </w:r>
      <w:r>
        <w:rPr>
          <w:rFonts w:eastAsia="HG丸ｺﾞｼｯｸM-PRO" w:cs="メイリオ" w:ascii="HG丸ｺﾞｼｯｸM-PRO" w:hAnsi="HG丸ｺﾞｼｯｸM-PRO"/>
          <w:bCs/>
          <w:color w:val="000000"/>
          <w:sz w:val="22"/>
        </w:rPr>
        <w:t xml:space="preserve">1 </w:t>
      </w:r>
      <w:r>
        <w:rPr>
          <w:rFonts w:ascii="HG丸ｺﾞｼｯｸM-PRO" w:hAnsi="HG丸ｺﾞｼｯｸM-PRO" w:cs="メイリオ" w:eastAsia="HG丸ｺﾞｼｯｸM-PRO"/>
          <w:bCs/>
          <w:color w:val="000000"/>
          <w:sz w:val="22"/>
        </w:rPr>
        <w:t>施設使用料</w:t>
      </w:r>
    </w:p>
    <w:p>
      <w:pPr>
        <w:pStyle w:val="ListParagraph"/>
        <w:widowControl/>
        <w:numPr>
          <w:ilvl w:val="0"/>
          <w:numId w:val="2"/>
        </w:numPr>
        <w:shd w:val="clear" w:color="auto" w:fill="FFFFFF"/>
        <w:spacing w:lineRule="exact" w:line="50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color w:val="000000"/>
          <w:sz w:val="22"/>
        </w:rPr>
        <w:t>・イベント</w:t>
      </w:r>
      <w:r>
        <w:rPr>
          <w:rFonts w:ascii="HG丸ｺﾞｼｯｸM-PRO" w:hAnsi="HG丸ｺﾞｼｯｸM-PRO" w:cs="メイリオ" w:eastAsia="HG丸ｺﾞｼｯｸM-PRO"/>
          <w:sz w:val="22"/>
        </w:rPr>
        <w:t>施設―Ａ　　面積３１．７７㎡　　　</w:t>
      </w:r>
    </w:p>
    <w:p>
      <w:pPr>
        <w:pStyle w:val="ListParagraph"/>
        <w:widowControl/>
        <w:shd w:val="clear" w:color="auto" w:fill="FFFFFF"/>
        <w:spacing w:lineRule="exact" w:line="500"/>
        <w:ind w:left="940" w:firstLine="44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１日使用料</w:t>
      </w:r>
      <w:r>
        <w:rPr>
          <w:rFonts w:eastAsia="HG丸ｺﾞｼｯｸM-PRO" w:cs="メイリオ" w:ascii="HG丸ｺﾞｼｯｸM-PRO" w:hAnsi="HG丸ｺﾞｼｯｸM-PRO"/>
          <w:sz w:val="22"/>
        </w:rPr>
        <w:t>3</w:t>
      </w:r>
      <w:r>
        <w:rPr>
          <w:rFonts w:ascii="HG丸ｺﾞｼｯｸM-PRO" w:hAnsi="HG丸ｺﾞｼｯｸM-PRO" w:cs="メイリオ" w:eastAsia="HG丸ｺﾞｼｯｸM-PRO"/>
          <w:sz w:val="22"/>
        </w:rPr>
        <w:t>，０００円　　半日（午前・午後）使用料</w:t>
      </w:r>
      <w:r>
        <w:rPr>
          <w:rFonts w:eastAsia="HG丸ｺﾞｼｯｸM-PRO" w:cs="メイリオ" w:ascii="HG丸ｺﾞｼｯｸM-PRO" w:hAnsi="HG丸ｺﾞｼｯｸM-PRO"/>
          <w:sz w:val="22"/>
        </w:rPr>
        <w:t>1</w:t>
      </w:r>
      <w:r>
        <w:rPr>
          <w:rFonts w:ascii="HG丸ｺﾞｼｯｸM-PRO" w:hAnsi="HG丸ｺﾞｼｯｸM-PRO" w:cs="メイリオ" w:eastAsia="HG丸ｺﾞｼｯｸM-PRO"/>
          <w:sz w:val="22"/>
        </w:rPr>
        <w:t>，</w:t>
      </w:r>
      <w:r>
        <w:rPr>
          <w:rFonts w:eastAsia="HG丸ｺﾞｼｯｸM-PRO" w:cs="メイリオ" w:ascii="HG丸ｺﾞｼｯｸM-PRO" w:hAnsi="HG丸ｺﾞｼｯｸM-PRO"/>
          <w:sz w:val="22"/>
        </w:rPr>
        <w:t>5</w:t>
      </w:r>
      <w:r>
        <w:rPr>
          <w:rFonts w:ascii="HG丸ｺﾞｼｯｸM-PRO" w:hAnsi="HG丸ｺﾞｼｯｸM-PRO" w:cs="メイリオ" w:eastAsia="HG丸ｺﾞｼｯｸM-PRO"/>
          <w:sz w:val="22"/>
        </w:rPr>
        <w:t>００円</w:t>
      </w:r>
    </w:p>
    <w:p>
      <w:pPr>
        <w:pStyle w:val="Normal"/>
        <w:widowControl/>
        <w:shd w:val="clear" w:color="auto" w:fill="FFFFFF"/>
        <w:spacing w:lineRule="exact" w:line="500"/>
        <w:ind w:firstLine="22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　　　 ・</w:t>
      </w:r>
      <w:r>
        <w:rPr>
          <w:rFonts w:ascii="HG丸ｺﾞｼｯｸM-PRO" w:hAnsi="HG丸ｺﾞｼｯｸM-PRO" w:cs="メイリオ" w:eastAsia="HG丸ｺﾞｼｯｸM-PRO"/>
          <w:color w:val="000000"/>
          <w:sz w:val="22"/>
        </w:rPr>
        <w:t>イベント</w:t>
      </w:r>
      <w:r>
        <w:rPr>
          <w:rFonts w:ascii="HG丸ｺﾞｼｯｸM-PRO" w:hAnsi="HG丸ｺﾞｼｯｸM-PRO" w:cs="メイリオ" w:eastAsia="HG丸ｺﾞｼｯｸM-PRO"/>
          <w:sz w:val="22"/>
        </w:rPr>
        <w:t xml:space="preserve">施設―Ｂ　　面積５０．５９㎡　　　　  </w:t>
      </w:r>
    </w:p>
    <w:p>
      <w:pPr>
        <w:pStyle w:val="Normal"/>
        <w:widowControl/>
        <w:shd w:val="clear" w:color="auto" w:fill="FFFFFF"/>
        <w:spacing w:lineRule="exact" w:line="500"/>
        <w:ind w:firstLine="143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１日使用料</w:t>
      </w:r>
      <w:r>
        <w:rPr>
          <w:rFonts w:eastAsia="HG丸ｺﾞｼｯｸM-PRO" w:cs="メイリオ" w:ascii="HG丸ｺﾞｼｯｸM-PRO" w:hAnsi="HG丸ｺﾞｼｯｸM-PRO"/>
          <w:sz w:val="22"/>
        </w:rPr>
        <w:t>3</w:t>
      </w:r>
      <w:r>
        <w:rPr>
          <w:rFonts w:ascii="HG丸ｺﾞｼｯｸM-PRO" w:hAnsi="HG丸ｺﾞｼｯｸM-PRO" w:cs="メイリオ" w:eastAsia="HG丸ｺﾞｼｯｸM-PRO"/>
          <w:sz w:val="22"/>
        </w:rPr>
        <w:t>，０００円　　半日（午前・午後）使用料１，５００円</w:t>
      </w:r>
    </w:p>
    <w:p>
      <w:pPr>
        <w:pStyle w:val="Normal"/>
        <w:widowControl/>
        <w:shd w:val="clear" w:color="auto" w:fill="FFFFFF"/>
        <w:spacing w:lineRule="exact" w:line="500"/>
        <w:ind w:firstLine="22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　　　 ・</w:t>
      </w:r>
      <w:r>
        <w:rPr>
          <w:rFonts w:ascii="HG丸ｺﾞｼｯｸM-PRO" w:hAnsi="HG丸ｺﾞｼｯｸM-PRO" w:cs="メイリオ" w:eastAsia="HG丸ｺﾞｼｯｸM-PRO"/>
          <w:color w:val="000000"/>
          <w:sz w:val="22"/>
        </w:rPr>
        <w:t>イベント</w:t>
      </w:r>
      <w:r>
        <w:rPr>
          <w:rFonts w:ascii="HG丸ｺﾞｼｯｸM-PRO" w:hAnsi="HG丸ｺﾞｼｯｸM-PRO" w:cs="メイリオ" w:eastAsia="HG丸ｺﾞｼｯｸM-PRO"/>
          <w:sz w:val="22"/>
        </w:rPr>
        <w:t xml:space="preserve">施設―Ａ＋Ｂ　　面積８２．３６㎡   </w:t>
      </w:r>
    </w:p>
    <w:p>
      <w:pPr>
        <w:pStyle w:val="Normal"/>
        <w:widowControl/>
        <w:shd w:val="clear" w:color="auto" w:fill="FFFFFF"/>
        <w:spacing w:lineRule="exact" w:line="500"/>
        <w:ind w:firstLine="143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１日使用料</w:t>
      </w:r>
      <w:r>
        <w:rPr>
          <w:rFonts w:eastAsia="HG丸ｺﾞｼｯｸM-PRO" w:cs="メイリオ" w:ascii="HG丸ｺﾞｼｯｸM-PRO" w:hAnsi="HG丸ｺﾞｼｯｸM-PRO"/>
          <w:sz w:val="22"/>
        </w:rPr>
        <w:t>5</w:t>
      </w:r>
      <w:r>
        <w:rPr>
          <w:rFonts w:ascii="HG丸ｺﾞｼｯｸM-PRO" w:hAnsi="HG丸ｺﾞｼｯｸM-PRO" w:cs="メイリオ" w:eastAsia="HG丸ｺﾞｼｯｸM-PRO"/>
          <w:sz w:val="22"/>
        </w:rPr>
        <w:t>，０００円　　半日（午前・午後）使用料</w:t>
      </w:r>
      <w:r>
        <w:rPr>
          <w:rFonts w:eastAsia="HG丸ｺﾞｼｯｸM-PRO" w:cs="メイリオ" w:ascii="HG丸ｺﾞｼｯｸM-PRO" w:hAnsi="HG丸ｺﾞｼｯｸM-PRO"/>
          <w:sz w:val="22"/>
        </w:rPr>
        <w:t>2</w:t>
      </w:r>
      <w:r>
        <w:rPr>
          <w:rFonts w:ascii="HG丸ｺﾞｼｯｸM-PRO" w:hAnsi="HG丸ｺﾞｼｯｸM-PRO" w:cs="メイリオ" w:eastAsia="HG丸ｺﾞｼｯｸM-PRO"/>
          <w:sz w:val="22"/>
        </w:rPr>
        <w:t>，５００円</w:t>
      </w:r>
    </w:p>
    <w:p>
      <w:pPr>
        <w:pStyle w:val="Normal"/>
        <w:widowControl/>
        <w:shd w:val="clear" w:color="auto" w:fill="FFFFFF"/>
        <w:spacing w:lineRule="exact" w:line="500"/>
        <w:ind w:left="880" w:hanging="88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　（２）使用期間が長期にわたるときは、</w:t>
      </w:r>
      <w:r>
        <w:rPr>
          <w:rFonts w:ascii="HG丸ｺﾞｼｯｸM-PRO" w:hAnsi="HG丸ｺﾞｼｯｸM-PRO" w:cs="メイリオ" w:eastAsia="HG丸ｺﾞｼｯｸM-PRO"/>
          <w:color w:val="000000"/>
          <w:sz w:val="22"/>
        </w:rPr>
        <w:t>水辺のまちは</w:t>
      </w:r>
      <w:r>
        <w:rPr>
          <w:rFonts w:ascii="HG丸ｺﾞｼｯｸM-PRO" w:hAnsi="HG丸ｺﾞｼｯｸM-PRO" w:cs="メイリオ" w:eastAsia="HG丸ｺﾞｼｯｸM-PRO"/>
          <w:sz w:val="22"/>
        </w:rPr>
        <w:t>使用料額について使用者との協議に応ずるものとする。</w:t>
      </w:r>
    </w:p>
    <w:p>
      <w:pPr>
        <w:pStyle w:val="Normal"/>
        <w:widowControl/>
        <w:shd w:val="clear" w:color="auto" w:fill="FFFFFF"/>
        <w:spacing w:lineRule="exact" w:line="500"/>
        <w:ind w:firstLine="220"/>
        <w:jc w:val="left"/>
        <w:rPr>
          <w:rFonts w:ascii="HG丸ｺﾞｼｯｸM-PRO" w:hAnsi="HG丸ｺﾞｼｯｸM-PRO" w:eastAsia="HG丸ｺﾞｼｯｸM-PRO" w:cs="メイリオ"/>
          <w:bCs/>
          <w:color w:val="000000"/>
          <w:sz w:val="22"/>
        </w:rPr>
      </w:pPr>
      <w:r>
        <w:rPr>
          <w:rFonts w:ascii="HG丸ｺﾞｼｯｸM-PRO" w:hAnsi="HG丸ｺﾞｼｯｸM-PRO" w:cs="メイリオ" w:eastAsia="HG丸ｺﾞｼｯｸM-PRO"/>
          <w:bCs/>
          <w:color w:val="000000"/>
          <w:sz w:val="22"/>
        </w:rPr>
        <w:t>４－２ 備品使用料及び光熱費等</w:t>
      </w:r>
    </w:p>
    <w:p>
      <w:pPr>
        <w:pStyle w:val="Normal"/>
        <w:widowControl/>
        <w:shd w:val="clear" w:color="auto" w:fill="FFFFFF"/>
        <w:spacing w:lineRule="exact" w:line="500"/>
        <w:ind w:left="210" w:hanging="0"/>
        <w:jc w:val="left"/>
        <w:rPr>
          <w:rFonts w:ascii="HG丸ｺﾞｼｯｸM-PRO" w:hAnsi="HG丸ｺﾞｼｯｸM-PRO" w:eastAsia="HG丸ｺﾞｼｯｸM-PRO" w:cs="メイリオ"/>
          <w:sz w:val="22"/>
        </w:rPr>
      </w:pPr>
      <w:r>
        <w:rPr>
          <w:rFonts w:ascii="HG丸ｺﾞｼｯｸM-PRO" w:hAnsi="HG丸ｺﾞｼｯｸM-PRO" w:cs="メイリオ" w:eastAsia="HG丸ｺﾞｼｯｸM-PRO"/>
          <w:sz w:val="22"/>
        </w:rPr>
        <w:t>水辺のまちは、備品（テーブル、椅子等）及び光熱費（エアコン用電気、ストーブ用灯油等）の使用料を使用状況により別途請求することができるものとする。</w:t>
      </w:r>
    </w:p>
    <w:p>
      <w:pPr>
        <w:pStyle w:val="Normal"/>
        <w:widowControl/>
        <w:shd w:val="clear" w:color="auto" w:fill="FFFFFF"/>
        <w:spacing w:lineRule="exact" w:line="500"/>
        <w:jc w:val="left"/>
        <w:rPr>
          <w:rFonts w:ascii="HG丸ｺﾞｼｯｸM-PRO" w:hAnsi="HG丸ｺﾞｼｯｸM-PRO" w:eastAsia="HG丸ｺﾞｼｯｸM-PRO" w:cs="メイリオ"/>
          <w:color w:val="000000"/>
          <w:sz w:val="22"/>
        </w:rPr>
      </w:pPr>
      <w:bookmarkStart w:id="23" w:name="JUMP_JYO_5_0_0"/>
      <w:bookmarkStart w:id="24" w:name="MOKUJI_16"/>
      <w:bookmarkStart w:id="25" w:name="JUMP_SEQ_26"/>
      <w:bookmarkStart w:id="26" w:name="JUMP_SEQ_23"/>
      <w:bookmarkEnd w:id="20"/>
      <w:bookmarkEnd w:id="24"/>
      <w:bookmarkEnd w:id="25"/>
      <w:bookmarkEnd w:id="26"/>
      <w:r>
        <w:rPr>
          <w:rFonts w:ascii="HG丸ｺﾞｼｯｸM-PRO" w:hAnsi="HG丸ｺﾞｼｯｸM-PRO" w:cs="メイリオ" w:eastAsia="HG丸ｺﾞｼｯｸM-PRO"/>
          <w:color w:val="000000"/>
          <w:sz w:val="22"/>
        </w:rPr>
        <w:t>（施設使用料の支払い）</w:t>
      </w:r>
    </w:p>
    <w:p>
      <w:pPr>
        <w:pStyle w:val="Normal"/>
        <w:widowControl/>
        <w:shd w:val="clear" w:color="auto" w:fill="FFFFFF"/>
        <w:spacing w:lineRule="exact" w:line="500"/>
        <w:ind w:hanging="240"/>
        <w:jc w:val="left"/>
        <w:rPr>
          <w:rFonts w:ascii="HG丸ｺﾞｼｯｸM-PRO" w:hAnsi="HG丸ｺﾞｼｯｸM-PRO" w:eastAsia="HG丸ｺﾞｼｯｸM-PRO" w:cs="メイリオ"/>
          <w:color w:val="000000"/>
          <w:sz w:val="22"/>
        </w:rPr>
      </w:pPr>
      <w:bookmarkStart w:id="27" w:name="JUMP_SEQ_27"/>
      <w:bookmarkEnd w:id="27"/>
      <w:r>
        <w:rPr>
          <w:rFonts w:ascii="HG丸ｺﾞｼｯｸM-PRO" w:hAnsi="HG丸ｺﾞｼｯｸM-PRO" w:cs="メイリオ" w:eastAsia="HG丸ｺﾞｼｯｸM-PRO"/>
          <w:b/>
          <w:bCs/>
          <w:color w:val="000000"/>
          <w:sz w:val="22"/>
        </w:rPr>
        <w:t>第５条</w:t>
      </w:r>
      <w:r>
        <w:rPr>
          <w:rFonts w:ascii="HG丸ｺﾞｼｯｸM-PRO" w:hAnsi="HG丸ｺﾞｼｯｸM-PRO" w:cs="メイリオ" w:eastAsia="HG丸ｺﾞｼｯｸM-PRO"/>
          <w:color w:val="000000"/>
          <w:sz w:val="22"/>
        </w:rPr>
        <w:t>　使用者は、施設使用料を使用日の３日前までに支払わなければならない。</w:t>
      </w:r>
    </w:p>
    <w:p>
      <w:pPr>
        <w:pStyle w:val="Normal"/>
        <w:widowControl/>
        <w:shd w:val="clear" w:color="auto" w:fill="FFFFFF"/>
        <w:spacing w:lineRule="exact" w:line="500"/>
        <w:ind w:left="220" w:hanging="220"/>
        <w:jc w:val="left"/>
        <w:rPr>
          <w:rFonts w:ascii="HG丸ｺﾞｼｯｸM-PRO" w:hAnsi="HG丸ｺﾞｼｯｸM-PRO" w:eastAsia="HG丸ｺﾞｼｯｸM-PRO" w:cs="メイリオ"/>
          <w:color w:val="000000"/>
          <w:sz w:val="22"/>
        </w:rPr>
      </w:pPr>
      <w:bookmarkStart w:id="28" w:name="JUMP_JYO_5_0_0"/>
      <w:bookmarkStart w:id="29" w:name="MOKUJI_17"/>
      <w:bookmarkStart w:id="30" w:name="JUMP_SEQ_28"/>
      <w:bookmarkStart w:id="31" w:name="JUMP_JYO_6_0_0"/>
      <w:bookmarkStart w:id="32" w:name="MOKUJI_19"/>
      <w:bookmarkStart w:id="33" w:name="JUMP_SEQ_30"/>
      <w:bookmarkStart w:id="34" w:name="MOKUJI_18"/>
      <w:bookmarkStart w:id="35" w:name="JUMP_SEQ_29"/>
      <w:bookmarkEnd w:id="29"/>
      <w:bookmarkEnd w:id="30"/>
      <w:bookmarkEnd w:id="31"/>
      <w:bookmarkEnd w:id="28"/>
      <w:bookmarkEnd w:id="32"/>
      <w:bookmarkEnd w:id="33"/>
      <w:bookmarkEnd w:id="34"/>
      <w:bookmarkEnd w:id="35"/>
      <w:r>
        <w:rPr>
          <w:rFonts w:ascii="HG丸ｺﾞｼｯｸM-PRO" w:hAnsi="HG丸ｺﾞｼｯｸM-PRO" w:cs="メイリオ" w:eastAsia="HG丸ｺﾞｼｯｸM-PRO"/>
          <w:color w:val="000000"/>
          <w:sz w:val="22"/>
        </w:rPr>
        <w:t>２　既に支払った施設使用料又は支払うべき施設使用料に不足が生じたときは、使用者は当該不足額を速やかに支払わなければならない。</w:t>
      </w:r>
    </w:p>
    <w:p>
      <w:pPr>
        <w:pStyle w:val="Normal"/>
        <w:widowControl/>
        <w:shd w:val="clear" w:color="auto" w:fill="FFFFFF"/>
        <w:spacing w:lineRule="exact" w:line="500"/>
        <w:jc w:val="left"/>
        <w:rPr>
          <w:rFonts w:ascii="HG丸ｺﾞｼｯｸM-PRO" w:hAnsi="HG丸ｺﾞｼｯｸM-PRO" w:eastAsia="HG丸ｺﾞｼｯｸM-PRO" w:cs="メイリオ"/>
          <w:color w:val="000000"/>
          <w:sz w:val="22"/>
        </w:rPr>
      </w:pPr>
      <w:bookmarkStart w:id="36" w:name="JUMP_SEQ_31"/>
      <w:bookmarkEnd w:id="36"/>
      <w:r>
        <w:rPr>
          <w:rFonts w:ascii="HG丸ｺﾞｼｯｸM-PRO" w:hAnsi="HG丸ｺﾞｼｯｸM-PRO" w:cs="メイリオ" w:eastAsia="HG丸ｺﾞｼｯｸM-PRO"/>
          <w:color w:val="000000"/>
          <w:sz w:val="22"/>
        </w:rPr>
        <w:t>（施設使用料の免除）</w:t>
      </w:r>
    </w:p>
    <w:p>
      <w:pPr>
        <w:pStyle w:val="Normal"/>
        <w:widowControl/>
        <w:shd w:val="clear" w:color="auto" w:fill="FFFFFF"/>
        <w:spacing w:lineRule="exact" w:line="500"/>
        <w:ind w:hanging="240"/>
        <w:jc w:val="left"/>
        <w:rPr>
          <w:rFonts w:ascii="HG丸ｺﾞｼｯｸM-PRO" w:hAnsi="HG丸ｺﾞｼｯｸM-PRO" w:eastAsia="HG丸ｺﾞｼｯｸM-PRO" w:cs="メイリオ"/>
          <w:bCs/>
          <w:color w:val="000000"/>
          <w:sz w:val="22"/>
        </w:rPr>
      </w:pPr>
      <w:bookmarkStart w:id="37" w:name="JUMP_KOU_2_0"/>
      <w:bookmarkStart w:id="38" w:name="JUMP_GOU_2_0_0"/>
      <w:bookmarkStart w:id="39" w:name="JUMP_GOU_1_0_0"/>
      <w:bookmarkStart w:id="40" w:name="JUMP_SEQ_41"/>
      <w:bookmarkEnd w:id="37"/>
      <w:bookmarkEnd w:id="38"/>
      <w:bookmarkEnd w:id="39"/>
      <w:bookmarkEnd w:id="19"/>
      <w:bookmarkEnd w:id="40"/>
      <w:r>
        <w:rPr>
          <w:rFonts w:ascii="HG丸ｺﾞｼｯｸM-PRO" w:hAnsi="HG丸ｺﾞｼｯｸM-PRO" w:cs="メイリオ" w:eastAsia="HG丸ｺﾞｼｯｸM-PRO"/>
          <w:b/>
          <w:bCs/>
          <w:color w:val="000000"/>
          <w:sz w:val="22"/>
        </w:rPr>
        <w:t>第６条</w:t>
      </w:r>
      <w:r>
        <w:rPr>
          <w:rFonts w:ascii="HG丸ｺﾞｼｯｸM-PRO" w:hAnsi="HG丸ｺﾞｼｯｸM-PRO" w:cs="メイリオ" w:eastAsia="HG丸ｺﾞｼｯｸM-PRO"/>
          <w:bCs/>
          <w:color w:val="000000"/>
          <w:sz w:val="22"/>
        </w:rPr>
        <w:t>　施設使用料を免除する場合は、次の各号のいずれかに該当する場合とする。</w:t>
      </w:r>
    </w:p>
    <w:p>
      <w:pPr>
        <w:pStyle w:val="Normal"/>
        <w:widowControl/>
        <w:shd w:val="clear" w:color="auto" w:fill="FFFFFF"/>
        <w:spacing w:lineRule="exact" w:line="500"/>
        <w:ind w:hanging="240"/>
        <w:jc w:val="left"/>
        <w:rPr>
          <w:rFonts w:ascii="HG丸ｺﾞｼｯｸM-PRO" w:hAnsi="HG丸ｺﾞｼｯｸM-PRO" w:eastAsia="HG丸ｺﾞｼｯｸM-PRO" w:cs="メイリオ"/>
          <w:bCs/>
          <w:color w:val="000000"/>
          <w:sz w:val="22"/>
        </w:rPr>
      </w:pPr>
      <w:r>
        <w:rPr>
          <w:rFonts w:ascii="HG丸ｺﾞｼｯｸM-PRO" w:hAnsi="HG丸ｺﾞｼｯｸM-PRO" w:cs="メイリオ" w:eastAsia="HG丸ｺﾞｼｯｸM-PRO"/>
          <w:bCs/>
          <w:color w:val="000000"/>
          <w:sz w:val="22"/>
        </w:rPr>
        <w:t>（１）水辺のまちが主催する行事等に使用するとき　　使用料の全部</w:t>
      </w:r>
    </w:p>
    <w:p>
      <w:pPr>
        <w:pStyle w:val="Normal"/>
        <w:widowControl/>
        <w:shd w:val="clear" w:color="auto" w:fill="FFFFFF"/>
        <w:spacing w:lineRule="exact" w:line="500"/>
        <w:ind w:hanging="240"/>
        <w:jc w:val="left"/>
        <w:rPr>
          <w:rFonts w:ascii="HG丸ｺﾞｼｯｸM-PRO" w:hAnsi="HG丸ｺﾞｼｯｸM-PRO" w:eastAsia="HG丸ｺﾞｼｯｸM-PRO" w:cs="メイリオ"/>
          <w:bCs/>
          <w:color w:val="000000"/>
          <w:sz w:val="22"/>
        </w:rPr>
      </w:pPr>
      <w:r>
        <w:rPr>
          <w:rFonts w:ascii="HG丸ｺﾞｼｯｸM-PRO" w:hAnsi="HG丸ｺﾞｼｯｸM-PRO" w:cs="メイリオ" w:eastAsia="HG丸ｺﾞｼｯｸM-PRO"/>
          <w:bCs/>
          <w:color w:val="000000"/>
          <w:sz w:val="22"/>
        </w:rPr>
        <w:t>（２）その他水辺のまちが特に必要と認めるとき　　使用料の全部又は一部</w:t>
      </w:r>
    </w:p>
    <w:p>
      <w:pPr>
        <w:pStyle w:val="Normal"/>
        <w:widowControl/>
        <w:shd w:val="clear" w:color="auto" w:fill="FFFFFF"/>
        <w:spacing w:lineRule="exact" w:line="500"/>
        <w:ind w:left="105" w:hanging="0"/>
        <w:jc w:val="left"/>
        <w:rPr>
          <w:rFonts w:ascii="HG丸ｺﾞｼｯｸM-PRO" w:hAnsi="HG丸ｺﾞｼｯｸM-PRO" w:eastAsia="HG丸ｺﾞｼｯｸM-PRO" w:cs="メイリオ"/>
          <w:bCs/>
          <w:color w:val="000000"/>
          <w:sz w:val="22"/>
        </w:rPr>
      </w:pPr>
      <w:r>
        <w:rPr>
          <w:rFonts w:ascii="HG丸ｺﾞｼｯｸM-PRO" w:hAnsi="HG丸ｺﾞｼｯｸM-PRO" w:cs="メイリオ" w:eastAsia="HG丸ｺﾞｼｯｸM-PRO"/>
          <w:bCs/>
          <w:color w:val="000000"/>
          <w:sz w:val="22"/>
        </w:rPr>
        <w:t>（使用取消の届出）</w:t>
      </w:r>
    </w:p>
    <w:p>
      <w:pPr>
        <w:pStyle w:val="Normal"/>
        <w:widowControl/>
        <w:shd w:val="clear" w:color="auto" w:fill="FFFFFF"/>
        <w:spacing w:lineRule="exact" w:line="500"/>
        <w:ind w:hanging="240"/>
        <w:jc w:val="left"/>
        <w:rPr>
          <w:rFonts w:ascii="HG丸ｺﾞｼｯｸM-PRO" w:hAnsi="HG丸ｺﾞｼｯｸM-PRO" w:eastAsia="HG丸ｺﾞｼｯｸM-PRO" w:cs="メイリオ"/>
          <w:color w:val="000000"/>
          <w:sz w:val="22"/>
        </w:rPr>
      </w:pPr>
      <w:r>
        <w:rPr>
          <w:rFonts w:ascii="HG丸ｺﾞｼｯｸM-PRO" w:hAnsi="HG丸ｺﾞｼｯｸM-PRO" w:cs="メイリオ" w:eastAsia="HG丸ｺﾞｼｯｸM-PRO"/>
          <w:b/>
          <w:bCs/>
          <w:color w:val="000000"/>
          <w:sz w:val="22"/>
        </w:rPr>
        <w:t>第</w:t>
      </w:r>
      <w:r>
        <w:rPr>
          <w:rFonts w:eastAsia="HG丸ｺﾞｼｯｸM-PRO" w:cs="メイリオ" w:ascii="HG丸ｺﾞｼｯｸM-PRO" w:hAnsi="HG丸ｺﾞｼｯｸM-PRO"/>
          <w:b/>
          <w:bCs/>
          <w:color w:val="000000"/>
          <w:sz w:val="22"/>
        </w:rPr>
        <w:t>7</w:t>
      </w:r>
      <w:r>
        <w:rPr>
          <w:rFonts w:ascii="HG丸ｺﾞｼｯｸM-PRO" w:hAnsi="HG丸ｺﾞｼｯｸM-PRO" w:cs="メイリオ" w:eastAsia="HG丸ｺﾞｼｯｸM-PRO"/>
          <w:b/>
          <w:bCs/>
          <w:color w:val="000000"/>
          <w:sz w:val="22"/>
        </w:rPr>
        <w:t>条</w:t>
      </w:r>
      <w:r>
        <w:rPr>
          <w:rFonts w:ascii="HG丸ｺﾞｼｯｸM-PRO" w:hAnsi="HG丸ｺﾞｼｯｸM-PRO" w:cs="メイリオ" w:eastAsia="HG丸ｺﾞｼｯｸM-PRO"/>
          <w:color w:val="000000"/>
          <w:sz w:val="22"/>
        </w:rPr>
        <w:t>　イベント施設の使用を取消すときは、使用者はその旨を速やかに水辺のまちに届出しなければならない。</w:t>
      </w:r>
    </w:p>
    <w:p>
      <w:pPr>
        <w:pStyle w:val="Normal"/>
        <w:widowControl/>
        <w:shd w:val="clear" w:color="auto" w:fill="FFFFFF"/>
        <w:spacing w:lineRule="exact" w:line="500"/>
        <w:ind w:left="220" w:hanging="220"/>
        <w:jc w:val="left"/>
        <w:rPr>
          <w:rFonts w:ascii="HG丸ｺﾞｼｯｸM-PRO" w:hAnsi="HG丸ｺﾞｼｯｸM-PRO" w:eastAsia="HG丸ｺﾞｼｯｸM-PRO" w:cs="メイリオ"/>
          <w:color w:val="000000" w:themeColor="text1"/>
          <w:sz w:val="22"/>
          <w:shd w:fill="FFFFFF" w:val="clear"/>
        </w:rPr>
      </w:pPr>
      <w:r>
        <w:rPr>
          <w:rFonts w:ascii="HG丸ｺﾞｼｯｸM-PRO" w:hAnsi="HG丸ｺﾞｼｯｸM-PRO" w:cs="メイリオ" w:eastAsia="HG丸ｺﾞｼｯｸM-PRO"/>
          <w:color w:val="000000"/>
          <w:sz w:val="22"/>
        </w:rPr>
        <w:t>２　</w:t>
      </w:r>
      <w:r>
        <w:rPr>
          <w:rFonts w:ascii="HG丸ｺﾞｼｯｸM-PRO" w:hAnsi="HG丸ｺﾞｼｯｸM-PRO" w:cs="メイリオ" w:eastAsia="HG丸ｺﾞｼｯｸM-PRO"/>
          <w:color w:val="000000" w:themeColor="text1"/>
          <w:sz w:val="22"/>
          <w:shd w:fill="FFFFFF" w:val="clear"/>
        </w:rPr>
        <w:t>使用３日前以降に取消した場合は、</w:t>
      </w:r>
      <w:r>
        <w:rPr>
          <w:rFonts w:ascii="HG丸ｺﾞｼｯｸM-PRO" w:hAnsi="HG丸ｺﾞｼｯｸM-PRO" w:cs="メイリオ" w:eastAsia="HG丸ｺﾞｼｯｸM-PRO"/>
          <w:color w:val="000000"/>
          <w:sz w:val="22"/>
        </w:rPr>
        <w:t>使用者は</w:t>
      </w:r>
      <w:r>
        <w:rPr>
          <w:rFonts w:ascii="HG丸ｺﾞｼｯｸM-PRO" w:hAnsi="HG丸ｺﾞｼｯｸM-PRO" w:cs="メイリオ" w:eastAsia="HG丸ｺﾞｼｯｸM-PRO"/>
          <w:color w:val="000000" w:themeColor="text1"/>
          <w:sz w:val="22"/>
          <w:shd w:fill="FFFFFF" w:val="clear"/>
        </w:rPr>
        <w:t>キャンセル料として施設</w:t>
      </w:r>
    </w:p>
    <w:p>
      <w:pPr>
        <w:pStyle w:val="Normal"/>
        <w:widowControl/>
        <w:shd w:val="clear" w:color="auto" w:fill="FFFFFF"/>
        <w:spacing w:lineRule="exact" w:line="500"/>
        <w:ind w:left="220" w:hanging="220"/>
        <w:jc w:val="left"/>
        <w:rPr>
          <w:rFonts w:ascii="HG丸ｺﾞｼｯｸM-PRO" w:hAnsi="HG丸ｺﾞｼｯｸM-PRO" w:eastAsia="HG丸ｺﾞｼｯｸM-PRO" w:cs="メイリオ"/>
          <w:color w:val="000000" w:themeColor="text1"/>
          <w:sz w:val="22"/>
          <w:shd w:fill="FFFFFF" w:val="clear"/>
        </w:rPr>
      </w:pPr>
      <w:r>
        <w:rPr>
          <w:rFonts w:eastAsia="HG丸ｺﾞｼｯｸM-PRO" w:cs="メイリオ" w:ascii="HG丸ｺﾞｼｯｸM-PRO" w:hAnsi="HG丸ｺﾞｼｯｸM-PRO"/>
          <w:color w:val="000000" w:themeColor="text1"/>
          <w:sz w:val="22"/>
          <w:shd w:fill="FFFFFF" w:val="clear"/>
        </w:rPr>
      </w:r>
    </w:p>
    <w:p>
      <w:pPr>
        <w:pStyle w:val="Normal"/>
        <w:widowControl/>
        <w:shd w:val="clear" w:color="auto" w:fill="FFFFFF"/>
        <w:spacing w:lineRule="exact" w:line="500"/>
        <w:ind w:left="220" w:hanging="220"/>
        <w:jc w:val="left"/>
        <w:rPr>
          <w:rFonts w:ascii="HG丸ｺﾞｼｯｸM-PRO" w:hAnsi="HG丸ｺﾞｼｯｸM-PRO" w:eastAsia="HG丸ｺﾞｼｯｸM-PRO" w:cs="メイリオ"/>
          <w:color w:val="000000"/>
          <w:sz w:val="22"/>
        </w:rPr>
      </w:pPr>
      <w:r>
        <w:rPr>
          <w:rFonts w:ascii="HG丸ｺﾞｼｯｸM-PRO" w:hAnsi="HG丸ｺﾞｼｯｸM-PRO" w:cs="メイリオ" w:eastAsia="HG丸ｺﾞｼｯｸM-PRO"/>
          <w:color w:val="000000" w:themeColor="text1"/>
          <w:sz w:val="22"/>
          <w:shd w:fill="FFFFFF" w:val="clear"/>
        </w:rPr>
        <w:t>使用料の全額を</w:t>
      </w:r>
      <w:r>
        <w:rPr>
          <w:rFonts w:ascii="HG丸ｺﾞｼｯｸM-PRO" w:hAnsi="HG丸ｺﾞｼｯｸM-PRO" w:cs="メイリオ" w:eastAsia="HG丸ｺﾞｼｯｸM-PRO"/>
          <w:color w:val="000000" w:themeColor="text1"/>
          <w:sz w:val="22"/>
        </w:rPr>
        <w:t>支</w:t>
      </w:r>
      <w:r>
        <w:rPr>
          <w:rFonts w:ascii="HG丸ｺﾞｼｯｸM-PRO" w:hAnsi="HG丸ｺﾞｼｯｸM-PRO" w:cs="メイリオ" w:eastAsia="HG丸ｺﾞｼｯｸM-PRO"/>
          <w:color w:val="000000"/>
          <w:sz w:val="22"/>
        </w:rPr>
        <w:t>払う</w:t>
      </w:r>
      <w:r>
        <w:rPr>
          <w:rFonts w:ascii="HG丸ｺﾞｼｯｸM-PRO" w:hAnsi="HG丸ｺﾞｼｯｸM-PRO" w:cs="メイリオ" w:eastAsia="HG丸ｺﾞｼｯｸM-PRO"/>
          <w:sz w:val="22"/>
        </w:rPr>
        <w:t>ものとする。</w:t>
      </w:r>
    </w:p>
    <w:p>
      <w:pPr>
        <w:pStyle w:val="Normal"/>
        <w:widowControl/>
        <w:shd w:val="clear" w:color="auto" w:fill="FFFFFF"/>
        <w:spacing w:lineRule="exact" w:line="500"/>
        <w:jc w:val="left"/>
        <w:rPr>
          <w:rFonts w:ascii="HG丸ｺﾞｼｯｸM-PRO" w:hAnsi="HG丸ｺﾞｼｯｸM-PRO" w:eastAsia="HG丸ｺﾞｼｯｸM-PRO" w:cs="メイリオ"/>
          <w:color w:val="000000"/>
          <w:sz w:val="22"/>
        </w:rPr>
      </w:pPr>
      <w:bookmarkStart w:id="41" w:name="JUMP_JYO_11_0_0"/>
      <w:bookmarkStart w:id="42" w:name="MOKUJI_30"/>
      <w:bookmarkStart w:id="43" w:name="JUMP_SEQ_46"/>
      <w:bookmarkStart w:id="44" w:name="MOKUJI_28"/>
      <w:bookmarkStart w:id="45" w:name="JUMP_SEQ_42"/>
      <w:bookmarkEnd w:id="41"/>
      <w:bookmarkEnd w:id="42"/>
      <w:bookmarkEnd w:id="43"/>
      <w:bookmarkEnd w:id="44"/>
      <w:bookmarkEnd w:id="45"/>
      <w:r>
        <w:rPr>
          <w:rFonts w:ascii="HG丸ｺﾞｼｯｸM-PRO" w:hAnsi="HG丸ｺﾞｼｯｸM-PRO" w:cs="メイリオ" w:eastAsia="HG丸ｺﾞｼｯｸM-PRO"/>
          <w:color w:val="000000"/>
          <w:sz w:val="22"/>
        </w:rPr>
        <w:t>（その他）</w:t>
      </w:r>
    </w:p>
    <w:p>
      <w:pPr>
        <w:pStyle w:val="Normal"/>
        <w:widowControl/>
        <w:shd w:val="clear" w:color="auto" w:fill="FFFFFF"/>
        <w:spacing w:lineRule="exact" w:line="500"/>
        <w:ind w:hanging="240"/>
        <w:jc w:val="left"/>
        <w:rPr>
          <w:rFonts w:ascii="HG丸ｺﾞｼｯｸM-PRO" w:hAnsi="HG丸ｺﾞｼｯｸM-PRO" w:eastAsia="HG丸ｺﾞｼｯｸM-PRO" w:cs="メイリオ"/>
          <w:color w:val="000000"/>
          <w:sz w:val="22"/>
        </w:rPr>
      </w:pPr>
      <w:bookmarkStart w:id="46" w:name="JUMP_JYO_11_0_0"/>
      <w:bookmarkStart w:id="47" w:name="JUMP_SEQ_47"/>
      <w:bookmarkEnd w:id="46"/>
      <w:bookmarkEnd w:id="47"/>
      <w:r>
        <w:rPr>
          <w:rFonts w:ascii="HG丸ｺﾞｼｯｸM-PRO" w:hAnsi="HG丸ｺﾞｼｯｸM-PRO" w:cs="メイリオ" w:eastAsia="HG丸ｺﾞｼｯｸM-PRO"/>
          <w:b/>
          <w:bCs/>
          <w:color w:val="000000"/>
          <w:sz w:val="22"/>
        </w:rPr>
        <w:t>第</w:t>
      </w:r>
      <w:r>
        <w:rPr>
          <w:rFonts w:eastAsia="HG丸ｺﾞｼｯｸM-PRO" w:cs="メイリオ" w:ascii="HG丸ｺﾞｼｯｸM-PRO" w:hAnsi="HG丸ｺﾞｼｯｸM-PRO"/>
          <w:b/>
          <w:bCs/>
          <w:color w:val="000000"/>
          <w:sz w:val="22"/>
        </w:rPr>
        <w:t>8</w:t>
      </w:r>
      <w:r>
        <w:rPr>
          <w:rFonts w:ascii="HG丸ｺﾞｼｯｸM-PRO" w:hAnsi="HG丸ｺﾞｼｯｸM-PRO" w:cs="メイリオ" w:eastAsia="HG丸ｺﾞｼｯｸM-PRO"/>
          <w:b/>
          <w:bCs/>
          <w:color w:val="000000"/>
          <w:sz w:val="22"/>
        </w:rPr>
        <w:t>条</w:t>
      </w:r>
      <w:r>
        <w:rPr>
          <w:rFonts w:ascii="HG丸ｺﾞｼｯｸM-PRO" w:hAnsi="HG丸ｺﾞｼｯｸM-PRO" w:cs="メイリオ" w:eastAsia="HG丸ｺﾞｼｯｸM-PRO"/>
          <w:color w:val="000000"/>
          <w:sz w:val="22"/>
        </w:rPr>
        <w:t>　この規則に定めるもののほかの管理運営に関し必要な事項は、別に定める。</w:t>
      </w:r>
    </w:p>
    <w:p>
      <w:pPr>
        <w:pStyle w:val="Normal"/>
        <w:widowControl/>
        <w:shd w:val="clear" w:color="auto" w:fill="FFFFFF"/>
        <w:spacing w:lineRule="exact" w:line="500"/>
        <w:jc w:val="left"/>
        <w:rPr>
          <w:rFonts w:ascii="HG丸ｺﾞｼｯｸM-PRO" w:hAnsi="HG丸ｺﾞｼｯｸM-PRO" w:eastAsia="HG丸ｺﾞｼｯｸM-PRO" w:cs="メイリオ"/>
          <w:color w:val="000000"/>
          <w:sz w:val="22"/>
        </w:rPr>
      </w:pPr>
      <w:bookmarkStart w:id="48" w:name="JUMP_SEQ_49"/>
      <w:bookmarkStart w:id="49" w:name="MOKUJI_31"/>
      <w:bookmarkStart w:id="50" w:name="JUMP_SEQ_48"/>
      <w:bookmarkEnd w:id="48"/>
      <w:bookmarkEnd w:id="49"/>
      <w:bookmarkEnd w:id="50"/>
      <w:r>
        <w:rPr>
          <w:rFonts w:ascii="HG丸ｺﾞｼｯｸM-PRO" w:hAnsi="HG丸ｺﾞｼｯｸM-PRO" w:cs="メイリオ" w:eastAsia="HG丸ｺﾞｼｯｸM-PRO"/>
          <w:b/>
          <w:bCs/>
          <w:color w:val="000000"/>
          <w:sz w:val="22"/>
        </w:rPr>
        <w:t>附　則</w:t>
      </w:r>
    </w:p>
    <w:p>
      <w:pPr>
        <w:pStyle w:val="Normal"/>
        <w:widowControl/>
        <w:shd w:val="clear" w:color="auto" w:fill="FFFFFF"/>
        <w:spacing w:lineRule="exact" w:line="500"/>
        <w:ind w:firstLine="240"/>
        <w:jc w:val="left"/>
        <w:rPr/>
      </w:pPr>
      <w:bookmarkStart w:id="51" w:name="JUMP_SEQ_50"/>
      <w:bookmarkEnd w:id="51"/>
      <w:r>
        <w:rPr>
          <w:rFonts w:ascii="HG丸ｺﾞｼｯｸM-PRO" w:hAnsi="HG丸ｺﾞｼｯｸM-PRO" w:cs="メイリオ" w:eastAsia="HG丸ｺﾞｼｯｸM-PRO"/>
          <w:color w:val="000000"/>
          <w:sz w:val="22"/>
        </w:rPr>
        <w:t>この規則は、平成</w:t>
      </w:r>
      <w:r>
        <w:rPr>
          <w:rFonts w:eastAsia="HG丸ｺﾞｼｯｸM-PRO" w:cs="メイリオ" w:ascii="HG丸ｺﾞｼｯｸM-PRO" w:hAnsi="HG丸ｺﾞｼｯｸM-PRO"/>
          <w:color w:val="000000"/>
          <w:sz w:val="22"/>
        </w:rPr>
        <w:t>30</w:t>
      </w:r>
      <w:r>
        <w:rPr>
          <w:rFonts w:ascii="HG丸ｺﾞｼｯｸM-PRO" w:hAnsi="HG丸ｺﾞｼｯｸM-PRO" w:cs="メイリオ" w:eastAsia="HG丸ｺﾞｼｯｸM-PRO"/>
          <w:color w:val="000000"/>
          <w:sz w:val="22"/>
        </w:rPr>
        <w:t>年</w:t>
      </w:r>
      <w:r>
        <w:rPr>
          <w:rFonts w:eastAsia="HG丸ｺﾞｼｯｸM-PRO" w:cs="メイリオ" w:ascii="HG丸ｺﾞｼｯｸM-PRO" w:hAnsi="HG丸ｺﾞｼｯｸM-PRO"/>
          <w:color w:val="000000"/>
          <w:sz w:val="22"/>
        </w:rPr>
        <w:t>2</w:t>
      </w:r>
      <w:bookmarkEnd w:id="0"/>
      <w:r>
        <w:rPr>
          <w:rFonts w:ascii="HG丸ｺﾞｼｯｸM-PRO" w:hAnsi="HG丸ｺﾞｼｯｸM-PRO" w:cs="メイリオ" w:eastAsia="HG丸ｺﾞｼｯｸM-PRO"/>
          <w:color w:val="000000"/>
          <w:sz w:val="22"/>
        </w:rPr>
        <w:t>月１日から運用する。</w:t>
      </w:r>
    </w:p>
    <w:sectPr>
      <w:type w:val="nextPage"/>
      <w:pgSz w:w="11906" w:h="16838"/>
      <w:pgMar w:left="1531" w:right="1474" w:header="0" w:top="1701" w:footer="0" w:bottom="1134"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HG丸ｺﾞｼｯｸM-PRO">
    <w:charset w:val="80"/>
    <w:family w:val="roman"/>
    <w:pitch w:val="variable"/>
  </w:font>
  <w:font w:name="Liberation Sans">
    <w:altName w:val="Arial"/>
    <w:charset w:val="80"/>
    <w:family w:val="swiss"/>
    <w:pitch w:val="variable"/>
  </w:font>
  <w:font w:name="ＭＳ Ｐゴシック">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FullWidth"/>
      <w:lvlText w:val="（%1）"/>
      <w:lvlJc w:val="left"/>
      <w:pPr>
        <w:ind w:left="720" w:hanging="72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2">
    <w:lvl w:ilvl="0">
      <w:start w:val="1"/>
      <w:numFmt w:val="decimalFullWidth"/>
      <w:lvlText w:val="（%1）"/>
      <w:lvlJc w:val="left"/>
      <w:pPr>
        <w:ind w:left="940" w:hanging="720"/>
      </w:pPr>
      <w:rPr>
        <w:sz w:val="22"/>
        <w:rFonts w:ascii="HG丸ｺﾞｼｯｸM-PRO" w:hAnsi="HG丸ｺﾞｼｯｸM-PRO"/>
        <w:color w:val="000000"/>
      </w:rPr>
    </w:lvl>
    <w:lvl w:ilvl="1">
      <w:start w:val="1"/>
      <w:numFmt w:val="aiueoFullWidth"/>
      <w:lvlText w:val="(%2)"/>
      <w:lvlJc w:val="left"/>
      <w:pPr>
        <w:ind w:left="1060" w:hanging="420"/>
      </w:pPr>
    </w:lvl>
    <w:lvl w:ilvl="2">
      <w:start w:val="1"/>
      <w:numFmt w:val="decimal"/>
      <w:lvlText w:val="%3"/>
      <w:lvlJc w:val="left"/>
      <w:pPr>
        <w:ind w:left="1480" w:hanging="420"/>
      </w:pPr>
    </w:lvl>
    <w:lvl w:ilvl="3">
      <w:start w:val="1"/>
      <w:numFmt w:val="decimal"/>
      <w:lvlText w:val="%4."/>
      <w:lvlJc w:val="left"/>
      <w:pPr>
        <w:ind w:left="1900" w:hanging="420"/>
      </w:pPr>
    </w:lvl>
    <w:lvl w:ilvl="4">
      <w:start w:val="1"/>
      <w:numFmt w:val="aiueoFullWidth"/>
      <w:lvlText w:val="(%5)"/>
      <w:lvlJc w:val="left"/>
      <w:pPr>
        <w:ind w:left="2320" w:hanging="420"/>
      </w:pPr>
    </w:lvl>
    <w:lvl w:ilvl="5">
      <w:start w:val="1"/>
      <w:numFmt w:val="decimal"/>
      <w:lvlText w:val="%6"/>
      <w:lvlJc w:val="left"/>
      <w:pPr>
        <w:ind w:left="2740" w:hanging="420"/>
      </w:pPr>
    </w:lvl>
    <w:lvl w:ilvl="6">
      <w:start w:val="1"/>
      <w:numFmt w:val="decimal"/>
      <w:lvlText w:val="%7."/>
      <w:lvlJc w:val="left"/>
      <w:pPr>
        <w:ind w:left="3160" w:hanging="420"/>
      </w:pPr>
    </w:lvl>
    <w:lvl w:ilvl="7">
      <w:start w:val="1"/>
      <w:numFmt w:val="aiueoFullWidth"/>
      <w:lvlText w:val="(%8)"/>
      <w:lvlJc w:val="left"/>
      <w:pPr>
        <w:ind w:left="3580" w:hanging="420"/>
      </w:pPr>
    </w:lvl>
    <w:lvl w:ilvl="8">
      <w:start w:val="1"/>
      <w:numFmt w:val="decimal"/>
      <w:lvlText w:val="%9"/>
      <w:lvlJc w:val="left"/>
      <w:pPr>
        <w:ind w:left="4000" w:hanging="42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paragraph" w:styleId="1">
    <w:name w:val="見出し 1"/>
    <w:basedOn w:val="Style12"/>
    <w:pPr/>
    <w:rPr/>
  </w:style>
  <w:style w:type="paragraph" w:styleId="2">
    <w:name w:val="見出し 2"/>
    <w:basedOn w:val="Style12"/>
    <w:pPr/>
    <w:rPr/>
  </w:style>
  <w:style w:type="paragraph" w:styleId="3">
    <w:name w:val="見出し 3"/>
    <w:basedOn w:val="Style12"/>
    <w:pPr/>
    <w:rPr/>
  </w:style>
  <w:style w:type="character" w:styleId="DefaultParagraphFont" w:default="1">
    <w:name w:val="Default Paragraph Font"/>
    <w:uiPriority w:val="1"/>
    <w:semiHidden/>
    <w:unhideWhenUsed/>
    <w:qFormat/>
    <w:rPr/>
  </w:style>
  <w:style w:type="character" w:styleId="Style11" w:customStyle="1">
    <w:name w:val="吹き出し (文字)"/>
    <w:basedOn w:val="DefaultParagraphFont"/>
    <w:link w:val="a4"/>
    <w:uiPriority w:val="99"/>
    <w:semiHidden/>
    <w:qFormat/>
    <w:rsid w:val="00186daa"/>
    <w:rPr>
      <w:rFonts w:ascii="Arial" w:hAnsi="Arial" w:eastAsia="ＭＳ ゴシック" w:cs="" w:asciiTheme="majorHAnsi" w:cstheme="majorBidi" w:eastAsiaTheme="majorEastAsia" w:hAnsiTheme="majorHAnsi"/>
      <w:sz w:val="18"/>
      <w:szCs w:val="18"/>
    </w:rPr>
  </w:style>
  <w:style w:type="character" w:styleId="ListLabel1">
    <w:name w:val="ListLabel 1"/>
    <w:qFormat/>
    <w:rPr>
      <w:rFonts w:eastAsia="ＭＳ 明朝" w:cs="ＭＳ Ｐゴシック"/>
      <w:color w:val="000000"/>
      <w:sz w:val="20"/>
    </w:rPr>
  </w:style>
  <w:style w:type="character" w:styleId="ListLabel2">
    <w:name w:val="ListLabel 2"/>
    <w:qFormat/>
    <w:rPr>
      <w:rFonts w:eastAsia="ＭＳ 明朝" w:cs="ＭＳ 明朝"/>
    </w:rPr>
  </w:style>
  <w:style w:type="character" w:styleId="ListLabel3">
    <w:name w:val="ListLabel 3"/>
    <w:qFormat/>
    <w:rPr>
      <w:rFonts w:cs="ＭＳ Ｐゴシック"/>
      <w:color w:val="000000"/>
    </w:rPr>
  </w:style>
  <w:style w:type="character" w:styleId="ListLabel4">
    <w:name w:val="ListLabel 4"/>
    <w:qFormat/>
    <w:rPr>
      <w:lang w:val="en-US"/>
    </w:rPr>
  </w:style>
  <w:style w:type="character" w:styleId="ListLabel5">
    <w:name w:val="ListLabel 5"/>
    <w:qFormat/>
    <w:rPr>
      <w:rFonts w:ascii="HG丸ｺﾞｼｯｸM-PRO" w:hAnsi="HG丸ｺﾞｼｯｸM-PRO"/>
      <w:color w:val="000000"/>
      <w:sz w:val="22"/>
    </w:rPr>
  </w:style>
  <w:style w:type="paragraph" w:styleId="Style12">
    <w:name w:val="見出し"/>
    <w:basedOn w:val="Normal"/>
    <w:next w:val="Style13"/>
    <w:qFormat/>
    <w:pPr>
      <w:keepNext/>
      <w:spacing w:before="240" w:after="120"/>
    </w:pPr>
    <w:rPr>
      <w:rFonts w:ascii="Liberation Sans" w:hAnsi="Liberation Sans" w:eastAsia="ＭＳ Ｐゴシック" w:cs="Arial"/>
      <w:sz w:val="28"/>
      <w:szCs w:val="28"/>
    </w:rPr>
  </w:style>
  <w:style w:type="paragraph" w:styleId="Style13">
    <w:name w:val="本文"/>
    <w:basedOn w:val="Normal"/>
    <w:pPr>
      <w:spacing w:lineRule="auto" w:line="288" w:before="0" w:after="140"/>
    </w:pPr>
    <w:rPr/>
  </w:style>
  <w:style w:type="paragraph" w:styleId="Style14">
    <w:name w:val="リスト"/>
    <w:basedOn w:val="Style13"/>
    <w:pPr/>
    <w:rPr>
      <w:rFonts w:cs="Arial"/>
    </w:rPr>
  </w:style>
  <w:style w:type="paragraph" w:styleId="Style15">
    <w:name w:val="キャプション"/>
    <w:basedOn w:val="Normal"/>
    <w:pPr>
      <w:suppressLineNumbers/>
      <w:spacing w:before="120" w:after="120"/>
    </w:pPr>
    <w:rPr>
      <w:rFonts w:cs="Arial"/>
      <w:i/>
      <w:iCs/>
      <w:sz w:val="24"/>
      <w:szCs w:val="24"/>
    </w:rPr>
  </w:style>
  <w:style w:type="paragraph" w:styleId="Style16">
    <w:name w:val="索引"/>
    <w:basedOn w:val="Normal"/>
    <w:qFormat/>
    <w:pPr>
      <w:suppressLineNumbers/>
    </w:pPr>
    <w:rPr>
      <w:rFonts w:cs="Arial"/>
    </w:rPr>
  </w:style>
  <w:style w:type="paragraph" w:styleId="ListParagraph">
    <w:name w:val="List Paragraph"/>
    <w:basedOn w:val="Normal"/>
    <w:uiPriority w:val="34"/>
    <w:qFormat/>
    <w:rsid w:val="002a652b"/>
    <w:pPr>
      <w:ind w:left="840" w:hanging="0"/>
    </w:pPr>
    <w:rPr/>
  </w:style>
  <w:style w:type="paragraph" w:styleId="NormalWeb">
    <w:name w:val="Normal (Web)"/>
    <w:basedOn w:val="Normal"/>
    <w:uiPriority w:val="99"/>
    <w:semiHidden/>
    <w:unhideWhenUsed/>
    <w:qFormat/>
    <w:rsid w:val="0075502d"/>
    <w:pPr>
      <w:widowControl/>
      <w:spacing w:beforeAutospacing="1" w:afterAutospacing="1"/>
      <w:jc w:val="left"/>
    </w:pPr>
    <w:rPr>
      <w:rFonts w:ascii="ＭＳ Ｐゴシック" w:hAnsi="ＭＳ Ｐゴシック" w:eastAsia="ＭＳ Ｐゴシック" w:cs="ＭＳ Ｐゴシック"/>
      <w:sz w:val="24"/>
      <w:szCs w:val="24"/>
    </w:rPr>
  </w:style>
  <w:style w:type="paragraph" w:styleId="BalloonText">
    <w:name w:val="Balloon Text"/>
    <w:basedOn w:val="Normal"/>
    <w:link w:val="a5"/>
    <w:uiPriority w:val="99"/>
    <w:semiHidden/>
    <w:unhideWhenUsed/>
    <w:qFormat/>
    <w:rsid w:val="00186daa"/>
    <w:pPr/>
    <w:rPr>
      <w:rFonts w:ascii="Arial" w:hAnsi="Arial" w:eastAsia="ＭＳ ゴシック" w:cs="" w:asciiTheme="majorHAnsi" w:cstheme="majorBidi" w:eastAsiaTheme="majorEastAsia" w:hAnsiTheme="majorHAnsi"/>
      <w:sz w:val="18"/>
      <w:szCs w:val="18"/>
    </w:rPr>
  </w:style>
  <w:style w:type="paragraph" w:styleId="Quotations">
    <w:name w:val="Quotations"/>
    <w:basedOn w:val="Normal"/>
    <w:qFormat/>
    <w:pPr/>
    <w:rPr/>
  </w:style>
  <w:style w:type="paragraph" w:styleId="Style17">
    <w:name w:val="タイトル"/>
    <w:basedOn w:val="Style12"/>
    <w:pPr/>
    <w:rPr/>
  </w:style>
  <w:style w:type="paragraph" w:styleId="Style18">
    <w:name w:val="副題"/>
    <w:basedOn w:val="Style12"/>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LibreOffice/4.4.5.2$Windows_x86 LibreOffice_project/a22f674fd25a3b6f45bdebf25400ed2adff0ff99</Application>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2018-01-31T04:20:00Z</dcterms:created>
  <dc:creator>user</dc:creator>
  <dc:language>ja-JP</dc:language>
  <cp:lastPrinted>2018-01-26T04:41:00Z</cp:lastPrinted>
  <dcterms:modified xsi:type="dcterms:W3CDTF">2018-02-11T16:35:24Z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